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E8FF" w14:textId="77777777" w:rsidR="00012DAA" w:rsidRDefault="00012DAA" w:rsidP="0019235F">
      <w:pPr>
        <w:autoSpaceDE w:val="0"/>
        <w:autoSpaceDN w:val="0"/>
        <w:adjustRightInd w:val="0"/>
        <w:spacing w:after="0" w:line="240" w:lineRule="auto"/>
      </w:pPr>
      <w:r>
        <w:t>Courses apply ways of knowing how to appropriately investigate and interpret problems and questions posed in the humanities.</w:t>
      </w:r>
    </w:p>
    <w:p w14:paraId="0ACF3D81" w14:textId="77777777" w:rsidR="00012DAA" w:rsidRPr="00012DAA" w:rsidRDefault="00012DAA" w:rsidP="0019235F">
      <w:pPr>
        <w:autoSpaceDE w:val="0"/>
        <w:autoSpaceDN w:val="0"/>
        <w:adjustRightInd w:val="0"/>
        <w:spacing w:after="0" w:line="240" w:lineRule="auto"/>
      </w:pPr>
    </w:p>
    <w:p w14:paraId="4B77408D" w14:textId="75BF6C36" w:rsidR="0019235F" w:rsidRPr="00115E39" w:rsidRDefault="0019235F" w:rsidP="0019235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 xml:space="preserve">in the Humanities category of General Education </w:t>
      </w:r>
      <w:r>
        <w:rPr>
          <w:b/>
          <w:i/>
        </w:rPr>
        <w:t>address</w:t>
      </w:r>
      <w:r w:rsidRPr="00115E39">
        <w:rPr>
          <w:b/>
          <w:i/>
        </w:rPr>
        <w:t xml:space="preserve"> the following </w:t>
      </w:r>
      <w:r w:rsidR="00E66D9E">
        <w:rPr>
          <w:b/>
          <w:i/>
        </w:rPr>
        <w:t>learning outcomes</w:t>
      </w:r>
      <w:r w:rsidRPr="00115E39">
        <w:rPr>
          <w:b/>
          <w:i/>
        </w:rPr>
        <w:t>:</w:t>
      </w:r>
    </w:p>
    <w:p w14:paraId="38F44505" w14:textId="77777777" w:rsidR="0019235F" w:rsidRPr="00115E39" w:rsidRDefault="0019235F" w:rsidP="001923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E089947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natural world, allowing students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</w:p>
    <w:p w14:paraId="7AECDEB4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 xml:space="preserve">b. </w:t>
      </w: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explain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 how the combination of the humanities, fine arts, natural and social sciences, and technology contribute to the quality of life for individuals and communities </w:t>
      </w:r>
    </w:p>
    <w:p w14:paraId="6C289C25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>c. experience and reflect on global issues</w:t>
      </w:r>
    </w:p>
    <w:p w14:paraId="6CFB21E9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50EC31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intellectual and practical skills, allowing students to </w:t>
      </w:r>
    </w:p>
    <w:p w14:paraId="3081FA14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 xml:space="preserve">a. </w:t>
      </w: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make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 informed judgments</w:t>
      </w:r>
    </w:p>
    <w:p w14:paraId="0563A8DC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c.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51C05C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 xml:space="preserve">d. </w:t>
      </w: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write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 xml:space="preserve"> in a variety of genres, contexts, and disciplines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A4D6B5A" w14:textId="77777777"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 xml:space="preserve">e. </w:t>
      </w: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deliver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 xml:space="preserve"> purposeful presentations that inform attitudes or behaviors</w:t>
      </w:r>
    </w:p>
    <w:p w14:paraId="371C450C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919FAC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personal and social responsibility, allowing students to </w:t>
      </w:r>
    </w:p>
    <w:p w14:paraId="37A759CF" w14:textId="77777777"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b.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interact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competently in a variety of cultural contexts</w:t>
      </w:r>
    </w:p>
    <w:p w14:paraId="2A2D2940" w14:textId="77777777"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c.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19447EE" w14:textId="77777777"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d.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demonstrate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983A78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7F298" w14:textId="77777777"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integrative and applied learning, allowing students to </w:t>
      </w:r>
    </w:p>
    <w:p w14:paraId="7AF2ABB9" w14:textId="77777777"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 w:rsidRPr="00115E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15E39">
        <w:rPr>
          <w:rFonts w:asciiTheme="minorHAnsi" w:hAnsiTheme="minorHAnsi" w:cstheme="minorHAnsi"/>
          <w:sz w:val="22"/>
          <w:szCs w:val="22"/>
        </w:rPr>
        <w:t>identify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and solve problems</w:t>
      </w:r>
    </w:p>
    <w:p w14:paraId="4AB2D7CF" w14:textId="77777777"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 w:rsidRPr="00115E39">
        <w:rPr>
          <w:rFonts w:asciiTheme="minorHAnsi" w:hAnsiTheme="minorHAnsi" w:cstheme="minorHAnsi"/>
          <w:sz w:val="22"/>
          <w:szCs w:val="22"/>
        </w:rPr>
        <w:t xml:space="preserve"> transfer learning to novel situations</w:t>
      </w:r>
    </w:p>
    <w:p w14:paraId="4A0E06ED" w14:textId="77777777"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/>
          <w:i/>
          <w:iCs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>c. work effectively in teams</w:t>
      </w:r>
    </w:p>
    <w:p w14:paraId="172C8D10" w14:textId="77777777" w:rsidR="0019235F" w:rsidRPr="00115E39" w:rsidRDefault="0019235F" w:rsidP="0019235F">
      <w:pPr>
        <w:autoSpaceDE w:val="0"/>
        <w:autoSpaceDN w:val="0"/>
        <w:adjustRightInd w:val="0"/>
        <w:spacing w:after="0" w:line="240" w:lineRule="auto"/>
      </w:pPr>
    </w:p>
    <w:p w14:paraId="232C65EC" w14:textId="12C7683B" w:rsidR="0019235F" w:rsidRPr="00B917FE" w:rsidRDefault="0019235F" w:rsidP="0019235F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 xml:space="preserve">Primary </w:t>
      </w:r>
      <w:r w:rsidR="00E66D9E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>outcomes are indicated in plain text and secondary</w:t>
      </w:r>
      <w:r w:rsidR="00E66D9E">
        <w:rPr>
          <w:rFonts w:eastAsia="Times New Roman" w:cs="Arial"/>
        </w:rPr>
        <w:t xml:space="preserve"> learning</w:t>
      </w:r>
      <w:r w:rsidRPr="00B917FE">
        <w:rPr>
          <w:rFonts w:eastAsia="Times New Roman" w:cs="Arial"/>
        </w:rPr>
        <w:t xml:space="preserve"> outcomes are indicated in italics</w:t>
      </w:r>
      <w:r w:rsidRPr="00115E39">
        <w:rPr>
          <w:rFonts w:eastAsia="Times New Roman" w:cs="Arial"/>
        </w:rPr>
        <w:t>.</w:t>
      </w:r>
    </w:p>
    <w:p w14:paraId="794ED0AB" w14:textId="77777777" w:rsidR="0019235F" w:rsidRDefault="0019235F" w:rsidP="001923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A82A54" w14:textId="55618146" w:rsidR="00AB6910" w:rsidRDefault="00AB6910" w:rsidP="00AB6910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Fell Hall, (309) 438-5853, or visit the website at </w:t>
      </w:r>
      <w:hyperlink r:id="rId4" w:history="1">
        <w:r w:rsidR="00E66D9E" w:rsidRPr="00B3088D">
          <w:rPr>
            <w:rStyle w:val="Hyperlink"/>
          </w:rPr>
          <w:t>https://studentaccess.illinoisstate.edu/</w:t>
        </w:r>
      </w:hyperlink>
    </w:p>
    <w:p w14:paraId="3EC7FACE" w14:textId="77777777" w:rsidR="00E66D9E" w:rsidRDefault="00E66D9E" w:rsidP="00AB69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6CBC3F" w14:textId="77777777" w:rsidR="0063709F" w:rsidRDefault="00E66D9E"/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5F"/>
    <w:rsid w:val="00012DAA"/>
    <w:rsid w:val="00135AA0"/>
    <w:rsid w:val="0019235F"/>
    <w:rsid w:val="00AB6910"/>
    <w:rsid w:val="00CF32F2"/>
    <w:rsid w:val="00E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5EE4"/>
  <w15:docId w15:val="{EEC8BC9F-12E2-42C3-AFA5-D15CA992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5F"/>
    <w:rPr>
      <w:color w:val="0000FF" w:themeColor="hyperlink"/>
      <w:u w:val="single"/>
    </w:rPr>
  </w:style>
  <w:style w:type="paragraph" w:customStyle="1" w:styleId="Default">
    <w:name w:val="Default"/>
    <w:rsid w:val="0019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access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2</cp:revision>
  <dcterms:created xsi:type="dcterms:W3CDTF">2023-07-27T19:31:00Z</dcterms:created>
  <dcterms:modified xsi:type="dcterms:W3CDTF">2023-07-27T19:31:00Z</dcterms:modified>
</cp:coreProperties>
</file>