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A" w:rsidRPr="004257DE" w:rsidRDefault="00F23B3A" w:rsidP="00F23B3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I. </w:t>
      </w:r>
      <w:r w:rsidRPr="004257DE">
        <w:rPr>
          <w:b/>
        </w:rPr>
        <w:t>Mission:</w:t>
      </w:r>
    </w:p>
    <w:p w:rsidR="00F23B3A" w:rsidRDefault="00F23B3A" w:rsidP="00F23B3A">
      <w:pPr>
        <w:spacing w:after="0" w:line="240" w:lineRule="auto"/>
      </w:pPr>
    </w:p>
    <w:p w:rsidR="00F23B3A" w:rsidRDefault="00F23B3A" w:rsidP="00F23B3A">
      <w:pPr>
        <w:spacing w:after="0" w:line="240" w:lineRule="auto"/>
      </w:pPr>
      <w:r>
        <w:t>Illinois State University’s General Education Program prepares students to be globally engaged citizens who seek knowledge, appreciate diversity, think critically, communicate effectively, act responsibly and work collaboratively.</w:t>
      </w:r>
    </w:p>
    <w:p w:rsidR="00F23B3A" w:rsidRDefault="00F23B3A" w:rsidP="00F23B3A">
      <w:pPr>
        <w:spacing w:after="0" w:line="240" w:lineRule="auto"/>
      </w:pPr>
    </w:p>
    <w:p w:rsidR="00F23B3A" w:rsidRDefault="00F23B3A" w:rsidP="00F23B3A">
      <w:pPr>
        <w:spacing w:after="0" w:line="240" w:lineRule="auto"/>
      </w:pPr>
      <w:r>
        <w:t>Illinois State University is committed to:</w:t>
      </w:r>
    </w:p>
    <w:p w:rsidR="00F23B3A" w:rsidRDefault="00F23B3A" w:rsidP="00F23B3A">
      <w:pPr>
        <w:pStyle w:val="ListParagraph"/>
        <w:numPr>
          <w:ilvl w:val="0"/>
          <w:numId w:val="1"/>
        </w:numPr>
        <w:spacing w:after="0" w:line="240" w:lineRule="auto"/>
      </w:pPr>
      <w:r>
        <w:t>A motivating and engaging faculty and staff who inspire curiosity and empower students;</w:t>
      </w:r>
    </w:p>
    <w:p w:rsidR="00F23B3A" w:rsidRDefault="00F23B3A" w:rsidP="00F23B3A">
      <w:pPr>
        <w:pStyle w:val="ListParagraph"/>
        <w:numPr>
          <w:ilvl w:val="0"/>
          <w:numId w:val="1"/>
        </w:numPr>
        <w:spacing w:after="0" w:line="240" w:lineRule="auto"/>
      </w:pPr>
      <w:r>
        <w:t>A seamless integration of curriculum and co-curriculum that engages students, extends beyond the classroom, and broadens their perspectives.</w:t>
      </w:r>
    </w:p>
    <w:p w:rsidR="00F23B3A" w:rsidRDefault="00F23B3A" w:rsidP="00F23B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23B3A" w:rsidRDefault="00F23B3A" w:rsidP="00F23B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>Goals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23B3A" w:rsidRDefault="00F23B3A" w:rsidP="00F23B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23B3A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 xml:space="preserve">Upon the successful completion of the </w:t>
      </w:r>
      <w:r>
        <w:rPr>
          <w:rFonts w:asciiTheme="minorHAnsi" w:hAnsiTheme="minorHAnsi" w:cstheme="minorHAnsi"/>
          <w:sz w:val="22"/>
          <w:szCs w:val="22"/>
        </w:rPr>
        <w:t>General Education</w:t>
      </w:r>
      <w:r w:rsidRPr="002C079F">
        <w:rPr>
          <w:rFonts w:asciiTheme="minorHAnsi" w:hAnsiTheme="minorHAnsi" w:cstheme="minorHAnsi"/>
          <w:sz w:val="22"/>
          <w:szCs w:val="22"/>
        </w:rPr>
        <w:t xml:space="preserve"> Program, students will have gained </w:t>
      </w:r>
    </w:p>
    <w:p w:rsidR="00F23B3A" w:rsidRPr="002C079F" w:rsidRDefault="00F23B3A" w:rsidP="00F23B3A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nowledge of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diverse 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human cultures and the physical and natural world, allowing them to </w:t>
      </w:r>
    </w:p>
    <w:p w:rsidR="00F23B3A" w:rsidRPr="00E95F75" w:rsidRDefault="00F23B3A" w:rsidP="00F23B3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theories and principal concepts</w:t>
      </w:r>
      <w:r w:rsidRPr="002C079F">
        <w:rPr>
          <w:rFonts w:asciiTheme="minorHAnsi" w:hAnsiTheme="minorHAnsi" w:cstheme="minorHAnsi"/>
          <w:sz w:val="22"/>
          <w:szCs w:val="22"/>
        </w:rPr>
        <w:t xml:space="preserve">, both contemporary and enduring,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2C079F">
        <w:rPr>
          <w:rFonts w:asciiTheme="minorHAnsi" w:hAnsiTheme="minorHAnsi" w:cstheme="minorHAnsi"/>
          <w:sz w:val="22"/>
          <w:szCs w:val="22"/>
        </w:rPr>
        <w:t xml:space="preserve"> understand </w:t>
      </w:r>
      <w:r>
        <w:rPr>
          <w:rFonts w:asciiTheme="minorHAnsi" w:hAnsiTheme="minorHAnsi" w:cstheme="minorHAnsi"/>
          <w:sz w:val="22"/>
          <w:szCs w:val="22"/>
        </w:rPr>
        <w:t xml:space="preserve">technologies, diverse </w:t>
      </w:r>
      <w:r w:rsidRPr="002C079F">
        <w:rPr>
          <w:rFonts w:asciiTheme="minorHAnsi" w:hAnsiTheme="minorHAnsi" w:cstheme="minorHAnsi"/>
          <w:sz w:val="22"/>
          <w:szCs w:val="22"/>
        </w:rPr>
        <w:t>cultures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C079F">
        <w:rPr>
          <w:rFonts w:asciiTheme="minorHAnsi" w:hAnsiTheme="minorHAnsi" w:cstheme="minorHAnsi"/>
          <w:sz w:val="22"/>
          <w:szCs w:val="22"/>
        </w:rPr>
        <w:t xml:space="preserve"> and the physical and natural world </w:t>
      </w:r>
    </w:p>
    <w:p w:rsidR="00F23B3A" w:rsidRPr="00F924A8" w:rsidRDefault="00F23B3A" w:rsidP="00F23B3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explain how the combination of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the humanities, fine arts,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natural and social </w:t>
      </w:r>
      <w:r w:rsidRPr="00F924A8">
        <w:rPr>
          <w:rFonts w:asciiTheme="minorHAnsi" w:hAnsiTheme="minorHAnsi" w:cstheme="minorHAnsi"/>
          <w:iCs/>
          <w:sz w:val="22"/>
          <w:szCs w:val="22"/>
        </w:rPr>
        <w:t>science</w:t>
      </w:r>
      <w:r>
        <w:rPr>
          <w:rFonts w:asciiTheme="minorHAnsi" w:hAnsiTheme="minorHAnsi" w:cstheme="minorHAnsi"/>
          <w:iCs/>
          <w:sz w:val="22"/>
          <w:szCs w:val="22"/>
        </w:rPr>
        <w:t>s,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 and technology </w:t>
      </w:r>
      <w:r>
        <w:rPr>
          <w:rFonts w:asciiTheme="minorHAnsi" w:hAnsiTheme="minorHAnsi" w:cstheme="minorHAnsi"/>
          <w:iCs/>
          <w:sz w:val="22"/>
          <w:szCs w:val="22"/>
        </w:rPr>
        <w:t xml:space="preserve">contribute </w:t>
      </w:r>
      <w:r w:rsidRPr="00F924A8">
        <w:rPr>
          <w:rFonts w:asciiTheme="minorHAnsi" w:hAnsiTheme="minorHAnsi" w:cstheme="minorHAnsi"/>
          <w:iCs/>
          <w:sz w:val="22"/>
          <w:szCs w:val="22"/>
        </w:rPr>
        <w:t xml:space="preserve">to the quality of life </w:t>
      </w:r>
      <w:r>
        <w:rPr>
          <w:rFonts w:asciiTheme="minorHAnsi" w:hAnsiTheme="minorHAnsi" w:cstheme="minorHAnsi"/>
          <w:iCs/>
          <w:sz w:val="22"/>
          <w:szCs w:val="22"/>
        </w:rPr>
        <w:t xml:space="preserve">for individuals and communities </w:t>
      </w:r>
    </w:p>
    <w:p w:rsidR="00F23B3A" w:rsidRPr="00F924A8" w:rsidRDefault="00F23B3A" w:rsidP="00F23B3A">
      <w:pPr>
        <w:pStyle w:val="Default"/>
        <w:numPr>
          <w:ilvl w:val="1"/>
          <w:numId w:val="4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experience and reflect on global issues</w:t>
      </w:r>
    </w:p>
    <w:p w:rsidR="00F23B3A" w:rsidRPr="002C079F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ntellectual and practical skills, allowing them to </w:t>
      </w:r>
    </w:p>
    <w:p w:rsidR="00F23B3A" w:rsidRPr="00F924A8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F924A8">
        <w:rPr>
          <w:rFonts w:asciiTheme="minorHAnsi" w:hAnsiTheme="minorHAnsi" w:cstheme="minorHAnsi"/>
          <w:iCs/>
          <w:sz w:val="22"/>
          <w:szCs w:val="22"/>
        </w:rPr>
        <w:t>make informed judgments</w:t>
      </w:r>
    </w:p>
    <w:p w:rsidR="00F23B3A" w:rsidRPr="002C079F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analyze data to examine research questions and test hypotheses</w:t>
      </w:r>
    </w:p>
    <w:p w:rsidR="00F23B3A" w:rsidRPr="00382132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</w:t>
      </w:r>
      <w:r w:rsidRPr="002C079F">
        <w:rPr>
          <w:rFonts w:asciiTheme="minorHAnsi" w:hAnsiTheme="minorHAnsi" w:cstheme="minorHAnsi"/>
          <w:sz w:val="22"/>
          <w:szCs w:val="22"/>
        </w:rPr>
        <w:t xml:space="preserve"> informat</w:t>
      </w:r>
      <w:r>
        <w:rPr>
          <w:rFonts w:asciiTheme="minorHAnsi" w:hAnsiTheme="minorHAnsi" w:cstheme="minorHAnsi"/>
          <w:sz w:val="22"/>
          <w:szCs w:val="22"/>
        </w:rPr>
        <w:t>ion effectively and responsibly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F23B3A" w:rsidRPr="00C9444D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C9444D">
        <w:rPr>
          <w:rFonts w:asciiTheme="minorHAnsi" w:hAnsiTheme="minorHAnsi" w:cstheme="minorHAnsi"/>
          <w:sz w:val="22"/>
          <w:szCs w:val="22"/>
        </w:rPr>
        <w:t>write in a variety of genres, contexts, and disciplines</w:t>
      </w:r>
      <w:r w:rsidRPr="00C944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F23B3A" w:rsidRPr="0023204C" w:rsidRDefault="00F23B3A" w:rsidP="00F23B3A">
      <w:pPr>
        <w:pStyle w:val="Default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</w:t>
      </w:r>
      <w:r w:rsidRPr="002C079F">
        <w:rPr>
          <w:rFonts w:asciiTheme="minorHAnsi" w:hAnsiTheme="minorHAnsi" w:cstheme="minorHAnsi"/>
          <w:sz w:val="22"/>
          <w:szCs w:val="22"/>
        </w:rPr>
        <w:t xml:space="preserve"> purposeful presentations </w:t>
      </w:r>
      <w:r>
        <w:rPr>
          <w:rFonts w:asciiTheme="minorHAnsi" w:hAnsiTheme="minorHAnsi" w:cstheme="minorHAnsi"/>
          <w:sz w:val="22"/>
          <w:szCs w:val="22"/>
        </w:rPr>
        <w:t xml:space="preserve">that inform </w:t>
      </w:r>
      <w:r w:rsidRPr="002C079F">
        <w:rPr>
          <w:rFonts w:asciiTheme="minorHAnsi" w:hAnsiTheme="minorHAnsi" w:cstheme="minorHAnsi"/>
          <w:sz w:val="22"/>
          <w:szCs w:val="22"/>
        </w:rPr>
        <w:t>attitudes</w:t>
      </w:r>
      <w:r>
        <w:rPr>
          <w:rFonts w:asciiTheme="minorHAnsi" w:hAnsiTheme="minorHAnsi" w:cstheme="minorHAnsi"/>
          <w:sz w:val="22"/>
          <w:szCs w:val="22"/>
        </w:rPr>
        <w:t xml:space="preserve"> or behaviors</w:t>
      </w:r>
    </w:p>
    <w:p w:rsidR="00F23B3A" w:rsidRPr="002C079F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ersonal and social responsibility, allowing them to </w:t>
      </w:r>
    </w:p>
    <w:p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 xml:space="preserve">participate in activities that are both individually life-enriching and socially beneficial to </w:t>
      </w:r>
      <w:r>
        <w:rPr>
          <w:rFonts w:asciiTheme="minorHAnsi" w:hAnsiTheme="minorHAnsi" w:cstheme="minorHAnsi"/>
          <w:sz w:val="22"/>
          <w:szCs w:val="22"/>
        </w:rPr>
        <w:t>a diverse</w:t>
      </w:r>
      <w:r w:rsidRPr="002C07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community</w:t>
      </w:r>
    </w:p>
    <w:p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 xml:space="preserve">interact </w:t>
      </w:r>
      <w:r>
        <w:rPr>
          <w:rFonts w:asciiTheme="minorHAnsi" w:hAnsiTheme="minorHAnsi" w:cstheme="minorHAnsi"/>
          <w:sz w:val="22"/>
          <w:szCs w:val="22"/>
        </w:rPr>
        <w:t xml:space="preserve">competently </w:t>
      </w:r>
      <w:r w:rsidRPr="002C079F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a variety of cultural contexts</w:t>
      </w:r>
    </w:p>
    <w:p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</w:t>
      </w:r>
      <w:r w:rsidRPr="002C079F">
        <w:rPr>
          <w:rFonts w:asciiTheme="minorHAnsi" w:hAnsiTheme="minorHAnsi" w:cstheme="minorHAnsi"/>
          <w:sz w:val="22"/>
          <w:szCs w:val="22"/>
        </w:rPr>
        <w:t xml:space="preserve"> ethical decision</w:t>
      </w:r>
      <w:r>
        <w:rPr>
          <w:rFonts w:asciiTheme="minorHAnsi" w:hAnsiTheme="minorHAnsi" w:cstheme="minorHAnsi"/>
          <w:sz w:val="22"/>
          <w:szCs w:val="22"/>
        </w:rPr>
        <w:t xml:space="preserve"> making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F23B3A" w:rsidRPr="002C079F" w:rsidRDefault="00F23B3A" w:rsidP="00F23B3A">
      <w:pPr>
        <w:pStyle w:val="Default"/>
        <w:numPr>
          <w:ilvl w:val="0"/>
          <w:numId w:val="4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2C079F">
        <w:rPr>
          <w:rFonts w:asciiTheme="minorHAnsi" w:hAnsiTheme="minorHAnsi" w:cstheme="minorHAnsi"/>
          <w:sz w:val="22"/>
          <w:szCs w:val="22"/>
        </w:rPr>
        <w:t>demonstrate the ability to think reflectively</w:t>
      </w:r>
      <w:r w:rsidRPr="002C07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F23B3A" w:rsidRPr="002C079F" w:rsidRDefault="00F23B3A" w:rsidP="00F23B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3B3A" w:rsidRPr="002C079F" w:rsidRDefault="00F23B3A" w:rsidP="00F23B3A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C079F">
        <w:rPr>
          <w:rFonts w:asciiTheme="minorHAnsi" w:hAnsiTheme="minorHAnsi" w:cstheme="minorHAnsi"/>
          <w:b/>
          <w:bCs/>
          <w:sz w:val="22"/>
          <w:szCs w:val="22"/>
        </w:rPr>
        <w:t xml:space="preserve">ntegrative and applied learning, allowing them to </w:t>
      </w:r>
    </w:p>
    <w:p w:rsidR="00F23B3A" w:rsidRPr="002C0C21" w:rsidRDefault="00F23B3A" w:rsidP="00F23B3A">
      <w:pPr>
        <w:pStyle w:val="Default"/>
        <w:numPr>
          <w:ilvl w:val="1"/>
          <w:numId w:val="4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C0C21">
        <w:rPr>
          <w:rFonts w:asciiTheme="minorHAnsi" w:hAnsiTheme="minorHAnsi" w:cstheme="minorHAnsi"/>
          <w:sz w:val="22"/>
          <w:szCs w:val="22"/>
        </w:rPr>
        <w:t>identify and solve problems</w:t>
      </w:r>
    </w:p>
    <w:p w:rsidR="00F23B3A" w:rsidRPr="002C0C21" w:rsidRDefault="00F23B3A" w:rsidP="00F23B3A">
      <w:pPr>
        <w:pStyle w:val="Default"/>
        <w:numPr>
          <w:ilvl w:val="1"/>
          <w:numId w:val="46"/>
        </w:numPr>
        <w:tabs>
          <w:tab w:val="left" w:pos="720"/>
        </w:tabs>
        <w:rPr>
          <w:iCs/>
          <w:sz w:val="22"/>
          <w:szCs w:val="22"/>
        </w:rPr>
      </w:pPr>
      <w:r w:rsidRPr="002C0C21">
        <w:rPr>
          <w:rFonts w:asciiTheme="minorHAnsi" w:hAnsiTheme="minorHAnsi" w:cstheme="minorHAnsi"/>
          <w:sz w:val="22"/>
          <w:szCs w:val="22"/>
        </w:rPr>
        <w:t>transfer learning to novel situations</w:t>
      </w:r>
    </w:p>
    <w:p w:rsidR="00F23B3A" w:rsidRPr="002C0C21" w:rsidRDefault="00F23B3A" w:rsidP="00F23B3A">
      <w:pPr>
        <w:pStyle w:val="Default"/>
        <w:numPr>
          <w:ilvl w:val="1"/>
          <w:numId w:val="46"/>
        </w:numPr>
        <w:tabs>
          <w:tab w:val="left" w:pos="720"/>
        </w:tabs>
        <w:rPr>
          <w:iCs/>
          <w:sz w:val="22"/>
          <w:szCs w:val="22"/>
        </w:rPr>
      </w:pPr>
      <w:r w:rsidRPr="002C0C21">
        <w:rPr>
          <w:rFonts w:asciiTheme="minorHAnsi" w:hAnsiTheme="minorHAnsi" w:cstheme="minorHAnsi"/>
          <w:sz w:val="22"/>
          <w:szCs w:val="22"/>
        </w:rPr>
        <w:t>work effectively in teams</w:t>
      </w:r>
    </w:p>
    <w:p w:rsidR="00F23B3A" w:rsidRDefault="00F23B3A" w:rsidP="00F23B3A">
      <w:pPr>
        <w:spacing w:after="0" w:line="240" w:lineRule="auto"/>
      </w:pPr>
    </w:p>
    <w:p w:rsidR="001B57AC" w:rsidRPr="00F23B3A" w:rsidRDefault="00F23B3A" w:rsidP="00F23B3A">
      <w:r w:rsidRPr="004257DE">
        <w:t>These goals have been adapted from the American Association of Colleges and Universities Liberal Education and America’s Promise LEAP goals.</w:t>
      </w:r>
    </w:p>
    <w:sectPr w:rsidR="001B57AC" w:rsidRPr="00F23B3A" w:rsidSect="0000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C6A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053D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A2B25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457E0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A628C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630D9"/>
    <w:multiLevelType w:val="hybridMultilevel"/>
    <w:tmpl w:val="6DBC1FB6"/>
    <w:lvl w:ilvl="0" w:tplc="FE2EC3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67FB"/>
    <w:multiLevelType w:val="multilevel"/>
    <w:tmpl w:val="770C945C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97C19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86B8C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A18C1"/>
    <w:multiLevelType w:val="hybridMultilevel"/>
    <w:tmpl w:val="D0002490"/>
    <w:lvl w:ilvl="0" w:tplc="55A897B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A2F1B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15DB1"/>
    <w:multiLevelType w:val="multilevel"/>
    <w:tmpl w:val="244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D0BB8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10B2D"/>
    <w:multiLevelType w:val="multilevel"/>
    <w:tmpl w:val="BD5E4F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E5B60"/>
    <w:multiLevelType w:val="multilevel"/>
    <w:tmpl w:val="3C2A934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261F7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04017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A039B"/>
    <w:multiLevelType w:val="hybridMultilevel"/>
    <w:tmpl w:val="E0E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217D2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205FC"/>
    <w:multiLevelType w:val="multilevel"/>
    <w:tmpl w:val="F6DE27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6633B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42E"/>
    <w:multiLevelType w:val="multilevel"/>
    <w:tmpl w:val="091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54774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9784D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D1214"/>
    <w:multiLevelType w:val="hybridMultilevel"/>
    <w:tmpl w:val="8BAE2506"/>
    <w:lvl w:ilvl="0" w:tplc="D8F25D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D5120"/>
    <w:multiLevelType w:val="hybridMultilevel"/>
    <w:tmpl w:val="94F898B6"/>
    <w:lvl w:ilvl="0" w:tplc="E2AA1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F271E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321C1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47FCA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A76BB"/>
    <w:multiLevelType w:val="hybridMultilevel"/>
    <w:tmpl w:val="6D12EC5A"/>
    <w:lvl w:ilvl="0" w:tplc="71483F0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B6E3A"/>
    <w:multiLevelType w:val="multilevel"/>
    <w:tmpl w:val="079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B57B9"/>
    <w:multiLevelType w:val="hybridMultilevel"/>
    <w:tmpl w:val="42F89F2A"/>
    <w:lvl w:ilvl="0" w:tplc="9F92280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A1391"/>
    <w:multiLevelType w:val="multilevel"/>
    <w:tmpl w:val="296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D4755"/>
    <w:multiLevelType w:val="multilevel"/>
    <w:tmpl w:val="127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740FA"/>
    <w:multiLevelType w:val="multilevel"/>
    <w:tmpl w:val="78500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A85DB2"/>
    <w:multiLevelType w:val="multilevel"/>
    <w:tmpl w:val="7D4C5DB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46969"/>
    <w:multiLevelType w:val="multilevel"/>
    <w:tmpl w:val="03DA1A5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C0ECF"/>
    <w:multiLevelType w:val="hybridMultilevel"/>
    <w:tmpl w:val="B414D924"/>
    <w:lvl w:ilvl="0" w:tplc="16A4182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C72B5"/>
    <w:multiLevelType w:val="hybridMultilevel"/>
    <w:tmpl w:val="5E149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497B32"/>
    <w:multiLevelType w:val="multilevel"/>
    <w:tmpl w:val="078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E2A03"/>
    <w:multiLevelType w:val="multilevel"/>
    <w:tmpl w:val="25F464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66565"/>
    <w:multiLevelType w:val="multilevel"/>
    <w:tmpl w:val="41DE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0B8B"/>
    <w:multiLevelType w:val="multilevel"/>
    <w:tmpl w:val="2BD27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25406"/>
    <w:multiLevelType w:val="multilevel"/>
    <w:tmpl w:val="5CC686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647545"/>
    <w:multiLevelType w:val="hybridMultilevel"/>
    <w:tmpl w:val="5E149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7E4922"/>
    <w:multiLevelType w:val="hybridMultilevel"/>
    <w:tmpl w:val="D60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5"/>
  </w:num>
  <w:num w:numId="4">
    <w:abstractNumId w:val="21"/>
  </w:num>
  <w:num w:numId="5">
    <w:abstractNumId w:val="19"/>
  </w:num>
  <w:num w:numId="6">
    <w:abstractNumId w:val="33"/>
  </w:num>
  <w:num w:numId="7">
    <w:abstractNumId w:val="35"/>
  </w:num>
  <w:num w:numId="8">
    <w:abstractNumId w:val="38"/>
  </w:num>
  <w:num w:numId="9">
    <w:abstractNumId w:val="22"/>
  </w:num>
  <w:num w:numId="10">
    <w:abstractNumId w:val="5"/>
  </w:num>
  <w:num w:numId="11">
    <w:abstractNumId w:val="13"/>
  </w:num>
  <w:num w:numId="12">
    <w:abstractNumId w:val="29"/>
  </w:num>
  <w:num w:numId="13">
    <w:abstractNumId w:val="30"/>
  </w:num>
  <w:num w:numId="14">
    <w:abstractNumId w:val="14"/>
  </w:num>
  <w:num w:numId="15">
    <w:abstractNumId w:val="6"/>
  </w:num>
  <w:num w:numId="16">
    <w:abstractNumId w:val="31"/>
  </w:num>
  <w:num w:numId="17">
    <w:abstractNumId w:val="1"/>
  </w:num>
  <w:num w:numId="18">
    <w:abstractNumId w:val="40"/>
  </w:num>
  <w:num w:numId="19">
    <w:abstractNumId w:val="8"/>
  </w:num>
  <w:num w:numId="20">
    <w:abstractNumId w:val="23"/>
  </w:num>
  <w:num w:numId="21">
    <w:abstractNumId w:val="2"/>
  </w:num>
  <w:num w:numId="22">
    <w:abstractNumId w:val="20"/>
  </w:num>
  <w:num w:numId="23">
    <w:abstractNumId w:val="37"/>
  </w:num>
  <w:num w:numId="24">
    <w:abstractNumId w:val="27"/>
  </w:num>
  <w:num w:numId="25">
    <w:abstractNumId w:val="10"/>
  </w:num>
  <w:num w:numId="26">
    <w:abstractNumId w:val="7"/>
  </w:num>
  <w:num w:numId="27">
    <w:abstractNumId w:val="15"/>
  </w:num>
  <w:num w:numId="28">
    <w:abstractNumId w:val="9"/>
  </w:num>
  <w:num w:numId="29">
    <w:abstractNumId w:val="34"/>
  </w:num>
  <w:num w:numId="30">
    <w:abstractNumId w:val="4"/>
  </w:num>
  <w:num w:numId="31">
    <w:abstractNumId w:val="3"/>
  </w:num>
  <w:num w:numId="32">
    <w:abstractNumId w:val="39"/>
  </w:num>
  <w:num w:numId="33">
    <w:abstractNumId w:val="26"/>
  </w:num>
  <w:num w:numId="34">
    <w:abstractNumId w:val="16"/>
  </w:num>
  <w:num w:numId="35">
    <w:abstractNumId w:val="18"/>
  </w:num>
  <w:num w:numId="36">
    <w:abstractNumId w:val="32"/>
  </w:num>
  <w:num w:numId="37">
    <w:abstractNumId w:val="36"/>
  </w:num>
  <w:num w:numId="38">
    <w:abstractNumId w:val="24"/>
  </w:num>
  <w:num w:numId="39">
    <w:abstractNumId w:val="42"/>
  </w:num>
  <w:num w:numId="40">
    <w:abstractNumId w:val="12"/>
  </w:num>
  <w:num w:numId="41">
    <w:abstractNumId w:val="17"/>
  </w:num>
  <w:num w:numId="42">
    <w:abstractNumId w:val="43"/>
  </w:num>
  <w:num w:numId="43">
    <w:abstractNumId w:val="0"/>
  </w:num>
  <w:num w:numId="44">
    <w:abstractNumId w:val="28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F"/>
    <w:rsid w:val="00001299"/>
    <w:rsid w:val="000325F7"/>
    <w:rsid w:val="00042183"/>
    <w:rsid w:val="000D1462"/>
    <w:rsid w:val="00114C95"/>
    <w:rsid w:val="00171E61"/>
    <w:rsid w:val="001B57AC"/>
    <w:rsid w:val="001D4733"/>
    <w:rsid w:val="001F19FB"/>
    <w:rsid w:val="00230F5B"/>
    <w:rsid w:val="002519B8"/>
    <w:rsid w:val="00293DFD"/>
    <w:rsid w:val="002D539D"/>
    <w:rsid w:val="002D616D"/>
    <w:rsid w:val="002F01B0"/>
    <w:rsid w:val="00331D46"/>
    <w:rsid w:val="00355876"/>
    <w:rsid w:val="00434E3D"/>
    <w:rsid w:val="004E2EFE"/>
    <w:rsid w:val="004F2167"/>
    <w:rsid w:val="00643E6C"/>
    <w:rsid w:val="00650FEF"/>
    <w:rsid w:val="00730769"/>
    <w:rsid w:val="00754096"/>
    <w:rsid w:val="007C2F44"/>
    <w:rsid w:val="007F2568"/>
    <w:rsid w:val="0082329E"/>
    <w:rsid w:val="00856D1F"/>
    <w:rsid w:val="008A069D"/>
    <w:rsid w:val="008D50FE"/>
    <w:rsid w:val="009519DF"/>
    <w:rsid w:val="00956BF6"/>
    <w:rsid w:val="009676F1"/>
    <w:rsid w:val="009D302E"/>
    <w:rsid w:val="00A104BF"/>
    <w:rsid w:val="00A13889"/>
    <w:rsid w:val="00AA2D63"/>
    <w:rsid w:val="00B361AB"/>
    <w:rsid w:val="00B52831"/>
    <w:rsid w:val="00BC4F99"/>
    <w:rsid w:val="00BD3D08"/>
    <w:rsid w:val="00CA59D2"/>
    <w:rsid w:val="00CD509D"/>
    <w:rsid w:val="00DB79DB"/>
    <w:rsid w:val="00E42BC5"/>
    <w:rsid w:val="00EF1576"/>
    <w:rsid w:val="00EF1636"/>
    <w:rsid w:val="00F23B3A"/>
    <w:rsid w:val="00F45A85"/>
    <w:rsid w:val="00F6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A"/>
  </w:style>
  <w:style w:type="paragraph" w:styleId="Heading1">
    <w:name w:val="heading 1"/>
    <w:basedOn w:val="Normal"/>
    <w:link w:val="Heading1Char"/>
    <w:uiPriority w:val="9"/>
    <w:qFormat/>
    <w:rsid w:val="0085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6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A"/>
  </w:style>
  <w:style w:type="paragraph" w:styleId="Heading1">
    <w:name w:val="heading 1"/>
    <w:basedOn w:val="Normal"/>
    <w:link w:val="Heading1Char"/>
    <w:uiPriority w:val="9"/>
    <w:qFormat/>
    <w:rsid w:val="0085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6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1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jmrosen</dc:creator>
  <cp:lastModifiedBy>jmrosen</cp:lastModifiedBy>
  <cp:revision>2</cp:revision>
  <dcterms:created xsi:type="dcterms:W3CDTF">2013-11-14T19:45:00Z</dcterms:created>
  <dcterms:modified xsi:type="dcterms:W3CDTF">2013-11-14T19:45:00Z</dcterms:modified>
</cp:coreProperties>
</file>