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7B" w:rsidRDefault="002B09F9" w:rsidP="002B09F9">
      <w:pPr>
        <w:jc w:val="center"/>
        <w:rPr>
          <w:b/>
        </w:rPr>
      </w:pPr>
      <w:bookmarkStart w:id="0" w:name="_GoBack"/>
      <w:bookmarkEnd w:id="0"/>
      <w:r>
        <w:rPr>
          <w:b/>
        </w:rPr>
        <w:t>COUNCIL FOR GENERAL EDUCATION</w:t>
      </w:r>
    </w:p>
    <w:p w:rsidR="002B09F9" w:rsidRDefault="00634192" w:rsidP="00A42E1C">
      <w:pPr>
        <w:jc w:val="center"/>
        <w:rPr>
          <w:b/>
        </w:rPr>
      </w:pPr>
      <w:r>
        <w:rPr>
          <w:b/>
        </w:rPr>
        <w:t>September 27</w:t>
      </w:r>
      <w:r w:rsidR="00871531">
        <w:rPr>
          <w:b/>
        </w:rPr>
        <w:t>, 2011</w:t>
      </w:r>
    </w:p>
    <w:p w:rsidR="0074538B" w:rsidRDefault="0074538B" w:rsidP="002B09F9">
      <w:pPr>
        <w:jc w:val="center"/>
        <w:rPr>
          <w:b/>
        </w:rPr>
      </w:pPr>
    </w:p>
    <w:p w:rsidR="0074538B" w:rsidRDefault="0074538B" w:rsidP="002B09F9">
      <w:pPr>
        <w:jc w:val="center"/>
        <w:rPr>
          <w:b/>
        </w:rPr>
      </w:pPr>
      <w:r>
        <w:rPr>
          <w:b/>
        </w:rPr>
        <w:t>10:00 a.m.</w:t>
      </w:r>
      <w:r w:rsidR="00E24E4F">
        <w:rPr>
          <w:b/>
        </w:rPr>
        <w:t xml:space="preserve">, </w:t>
      </w:r>
      <w:r w:rsidR="00900108">
        <w:rPr>
          <w:b/>
        </w:rPr>
        <w:t>Stevenson 141</w:t>
      </w:r>
    </w:p>
    <w:p w:rsidR="002B09F9" w:rsidRDefault="00892985" w:rsidP="002B09F9">
      <w:pPr>
        <w:jc w:val="center"/>
        <w:rPr>
          <w:b/>
        </w:rPr>
      </w:pPr>
      <w:r>
        <w:rPr>
          <w:b/>
        </w:rPr>
        <w:t>MEETING MINUTES</w:t>
      </w:r>
    </w:p>
    <w:p w:rsidR="0061387F" w:rsidRDefault="0061387F" w:rsidP="002B09F9">
      <w:pPr>
        <w:jc w:val="center"/>
        <w:rPr>
          <w:b/>
        </w:rPr>
      </w:pPr>
    </w:p>
    <w:p w:rsidR="002B09F9" w:rsidRDefault="002B09F9" w:rsidP="002B09F9">
      <w:pPr>
        <w:jc w:val="center"/>
        <w:rPr>
          <w:b/>
        </w:rPr>
      </w:pPr>
    </w:p>
    <w:p w:rsidR="002B09F9" w:rsidRDefault="00727B4C" w:rsidP="002B09F9">
      <w:r>
        <w:t>Presiding:</w:t>
      </w:r>
      <w:r>
        <w:tab/>
      </w:r>
      <w:r w:rsidR="004F08A0">
        <w:t>Sally Parry</w:t>
      </w:r>
    </w:p>
    <w:p w:rsidR="00900108" w:rsidRDefault="00900108" w:rsidP="002B09F9"/>
    <w:p w:rsidR="002B09F9" w:rsidRDefault="00A42E1C" w:rsidP="004F08A0">
      <w:pPr>
        <w:ind w:left="1440" w:hanging="1440"/>
      </w:pPr>
      <w:r>
        <w:t>Attending:</w:t>
      </w:r>
      <w:r>
        <w:tab/>
      </w:r>
      <w:r w:rsidR="0061387F">
        <w:t xml:space="preserve">Brian Aitken, </w:t>
      </w:r>
      <w:r w:rsidR="00634192">
        <w:t xml:space="preserve">Chad Buckley, </w:t>
      </w:r>
      <w:r w:rsidR="004F08A0">
        <w:t>Askar Choudhury</w:t>
      </w:r>
      <w:r w:rsidR="00F658E7">
        <w:t xml:space="preserve">, </w:t>
      </w:r>
      <w:r w:rsidR="004F08A0">
        <w:t xml:space="preserve">Alycia Hund, </w:t>
      </w:r>
      <w:r w:rsidR="0061387F">
        <w:t>Catherine Miller</w:t>
      </w:r>
      <w:r w:rsidR="005A251E">
        <w:t xml:space="preserve">, </w:t>
      </w:r>
      <w:r w:rsidR="00F658E7">
        <w:t xml:space="preserve">Kim Pereira, </w:t>
      </w:r>
      <w:r w:rsidR="00900108">
        <w:t>Gary Weilbacher</w:t>
      </w:r>
      <w:r w:rsidR="004F08A0">
        <w:t>, Sharon Weldon</w:t>
      </w:r>
    </w:p>
    <w:p w:rsidR="004F08A0" w:rsidRDefault="004F08A0" w:rsidP="004F08A0">
      <w:pPr>
        <w:ind w:left="1440" w:hanging="1440"/>
      </w:pPr>
    </w:p>
    <w:p w:rsidR="004F08A0" w:rsidRDefault="004F08A0" w:rsidP="004F08A0">
      <w:pPr>
        <w:ind w:left="1440" w:hanging="1440"/>
      </w:pPr>
      <w:r>
        <w:t>Minutes:</w:t>
      </w:r>
      <w:r>
        <w:tab/>
        <w:t>Sandi Krumtinger</w:t>
      </w:r>
    </w:p>
    <w:p w:rsidR="004F08A0" w:rsidRDefault="004F08A0" w:rsidP="004F08A0">
      <w:pPr>
        <w:ind w:left="1440" w:hanging="1440"/>
      </w:pPr>
    </w:p>
    <w:p w:rsidR="00F658E7" w:rsidRDefault="00F658E7" w:rsidP="002B09F9"/>
    <w:p w:rsidR="00E50955" w:rsidRDefault="00985106" w:rsidP="002B09F9">
      <w:r>
        <w:t xml:space="preserve">Meeting was called to </w:t>
      </w:r>
      <w:r w:rsidR="00662EF3">
        <w:t>order at 10:03</w:t>
      </w:r>
      <w:r w:rsidR="00E92261">
        <w:t xml:space="preserve"> a.m.</w:t>
      </w:r>
    </w:p>
    <w:p w:rsidR="00356B4D" w:rsidRDefault="00356B4D" w:rsidP="002B09F9"/>
    <w:p w:rsidR="004F08A0" w:rsidRDefault="004F08A0" w:rsidP="00362651"/>
    <w:p w:rsidR="004F08A0" w:rsidRDefault="004F08A0" w:rsidP="00362651">
      <w:pPr>
        <w:rPr>
          <w:u w:val="single"/>
        </w:rPr>
      </w:pPr>
      <w:r>
        <w:rPr>
          <w:u w:val="single"/>
        </w:rPr>
        <w:t>Business</w:t>
      </w:r>
    </w:p>
    <w:p w:rsidR="00356B4D" w:rsidRDefault="00356B4D" w:rsidP="00356B4D">
      <w:r>
        <w:t>Minutes from 9/13/11 were approved as read (Miller/Choudhury).</w:t>
      </w:r>
    </w:p>
    <w:p w:rsidR="00356B4D" w:rsidRDefault="00356B4D" w:rsidP="00362651"/>
    <w:p w:rsidR="00356B4D" w:rsidRDefault="00356B4D" w:rsidP="00362651">
      <w:r>
        <w:t>Minor in Civic Engagement and Responsibility: an error on the CJS course is being fixed and TEC 275 has been added to the list of electives. In addition, an urban studies dedicated strand is being proposed. Discussion centered around how students could select the sections of courses that have been redesigned to include urban studies. The Committee felt that this needed to be a sequence.  Dr. Weldon moved (Chouhoury) that the changes in the minor be rejected. Motion passed. The proposal will be returned to Dr. Lippert with the Committee’s suggestions.</w:t>
      </w:r>
    </w:p>
    <w:p w:rsidR="00356B4D" w:rsidRDefault="00356B4D" w:rsidP="00362651"/>
    <w:p w:rsidR="00356B4D" w:rsidRDefault="00356B4D" w:rsidP="00362651">
      <w:r>
        <w:t>Dr. Parry distributed a new form that must accompany any proposal that adds hours to an existing program. This form functions the same way that the financial implication form does but is only for majors.</w:t>
      </w:r>
    </w:p>
    <w:p w:rsidR="00356B4D" w:rsidRDefault="00356B4D" w:rsidP="00362651"/>
    <w:p w:rsidR="00356B4D" w:rsidRDefault="00356B4D" w:rsidP="00362651">
      <w:r>
        <w:t xml:space="preserve">Assessment data on Public Opportunity and Critical Inquiry and Problem Solving were distributed. The Committee decided to review Public Opportunity first. Ms. Krumtinger will send out the report from the last assessment on this data. Committee members are to send her their top five interesting observations prior to the next meeting. Dr. Hund will contact the Assessment office to see if </w:t>
      </w:r>
      <w:r w:rsidR="001139BA">
        <w:t>longitudinal data from the last assessment on these two can be run so that a comparison can be done.</w:t>
      </w:r>
    </w:p>
    <w:p w:rsidR="001139BA" w:rsidRPr="004F08A0" w:rsidRDefault="001139BA" w:rsidP="00362651"/>
    <w:p w:rsidR="00985106" w:rsidRDefault="00362651" w:rsidP="00362651">
      <w:r>
        <w:t>The meeting adjour</w:t>
      </w:r>
      <w:r w:rsidR="001139BA">
        <w:t>ned at 10:55 (Weldon/Buckley</w:t>
      </w:r>
      <w:r w:rsidR="00FD52A7">
        <w:t>)</w:t>
      </w:r>
      <w:r w:rsidR="00E92261">
        <w:t>.</w:t>
      </w:r>
    </w:p>
    <w:sectPr w:rsidR="00985106" w:rsidSect="002B09F9">
      <w:pgSz w:w="12240" w:h="15840" w:code="1"/>
      <w:pgMar w:top="1440" w:right="1440" w:bottom="1440" w:left="720" w:header="634" w:footer="432" w:gutter="72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EF8"/>
    <w:multiLevelType w:val="hybridMultilevel"/>
    <w:tmpl w:val="90988230"/>
    <w:lvl w:ilvl="0" w:tplc="CEB6C82A">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152596A"/>
    <w:multiLevelType w:val="hybridMultilevel"/>
    <w:tmpl w:val="56B0F81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55164D"/>
    <w:multiLevelType w:val="hybridMultilevel"/>
    <w:tmpl w:val="0BA64D78"/>
    <w:lvl w:ilvl="0" w:tplc="EF8201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827B81"/>
    <w:multiLevelType w:val="hybridMultilevel"/>
    <w:tmpl w:val="94C24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6F6CB4"/>
    <w:multiLevelType w:val="hybridMultilevel"/>
    <w:tmpl w:val="AE8A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84A3F"/>
    <w:multiLevelType w:val="hybridMultilevel"/>
    <w:tmpl w:val="7EC0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F9"/>
    <w:rsid w:val="00007E28"/>
    <w:rsid w:val="00054C62"/>
    <w:rsid w:val="000F3B06"/>
    <w:rsid w:val="001139BA"/>
    <w:rsid w:val="00155F84"/>
    <w:rsid w:val="00174142"/>
    <w:rsid w:val="00190D66"/>
    <w:rsid w:val="001E3387"/>
    <w:rsid w:val="00201F6B"/>
    <w:rsid w:val="00270A99"/>
    <w:rsid w:val="00277760"/>
    <w:rsid w:val="002B09F9"/>
    <w:rsid w:val="002C5EA3"/>
    <w:rsid w:val="00333F47"/>
    <w:rsid w:val="00356B4D"/>
    <w:rsid w:val="00362651"/>
    <w:rsid w:val="00377170"/>
    <w:rsid w:val="003B7AA7"/>
    <w:rsid w:val="00471AB4"/>
    <w:rsid w:val="00482797"/>
    <w:rsid w:val="00486462"/>
    <w:rsid w:val="004874FA"/>
    <w:rsid w:val="004A5494"/>
    <w:rsid w:val="004F08A0"/>
    <w:rsid w:val="004F390E"/>
    <w:rsid w:val="00501E87"/>
    <w:rsid w:val="0054649E"/>
    <w:rsid w:val="005A251E"/>
    <w:rsid w:val="005E2E82"/>
    <w:rsid w:val="0061387F"/>
    <w:rsid w:val="0063409B"/>
    <w:rsid w:val="00634192"/>
    <w:rsid w:val="00662EF3"/>
    <w:rsid w:val="00683409"/>
    <w:rsid w:val="00686C59"/>
    <w:rsid w:val="00700AEA"/>
    <w:rsid w:val="00727B4C"/>
    <w:rsid w:val="0074538B"/>
    <w:rsid w:val="0079287B"/>
    <w:rsid w:val="00803191"/>
    <w:rsid w:val="00817EEA"/>
    <w:rsid w:val="00850051"/>
    <w:rsid w:val="0086078A"/>
    <w:rsid w:val="00871531"/>
    <w:rsid w:val="00892985"/>
    <w:rsid w:val="00900108"/>
    <w:rsid w:val="0092787A"/>
    <w:rsid w:val="00937956"/>
    <w:rsid w:val="00985106"/>
    <w:rsid w:val="009E4DF5"/>
    <w:rsid w:val="00A33948"/>
    <w:rsid w:val="00A42E1C"/>
    <w:rsid w:val="00B61229"/>
    <w:rsid w:val="00B81524"/>
    <w:rsid w:val="00BB3957"/>
    <w:rsid w:val="00BB46E6"/>
    <w:rsid w:val="00C21D5B"/>
    <w:rsid w:val="00C91AAD"/>
    <w:rsid w:val="00CE2577"/>
    <w:rsid w:val="00D33C6F"/>
    <w:rsid w:val="00D7761E"/>
    <w:rsid w:val="00E24E4F"/>
    <w:rsid w:val="00E47130"/>
    <w:rsid w:val="00E50955"/>
    <w:rsid w:val="00E92261"/>
    <w:rsid w:val="00EF0407"/>
    <w:rsid w:val="00F103AE"/>
    <w:rsid w:val="00F13E9A"/>
    <w:rsid w:val="00F51406"/>
    <w:rsid w:val="00F658E7"/>
    <w:rsid w:val="00FD07B8"/>
    <w:rsid w:val="00FD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COUNCIL FOR GENERAL EDUCATION</vt:lpstr>
    </vt:vector>
  </TitlesOfParts>
  <Company>Illinois State University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GENERAL EDUCATION</dc:title>
  <dc:creator>Krumtinger, Sandra</dc:creator>
  <cp:lastModifiedBy>haycraft</cp:lastModifiedBy>
  <cp:revision>2</cp:revision>
  <cp:lastPrinted>2010-09-22T14:32:00Z</cp:lastPrinted>
  <dcterms:created xsi:type="dcterms:W3CDTF">2011-10-12T13:55:00Z</dcterms:created>
  <dcterms:modified xsi:type="dcterms:W3CDTF">2011-10-12T13:55:00Z</dcterms:modified>
</cp:coreProperties>
</file>